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23" w:rsidRDefault="004D7B23" w:rsidP="004D7B23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4D7B23" w:rsidRDefault="004D7B23" w:rsidP="004D7B23">
      <w:pPr>
        <w:spacing w:line="540" w:lineRule="exact"/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证明事项告知承诺书</w:t>
      </w:r>
    </w:p>
    <w:p w:rsidR="004D7B23" w:rsidRDefault="004D7B23" w:rsidP="004D7B23">
      <w:pPr>
        <w:spacing w:line="54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〔    年〕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规定，本部门在办理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行政事项时涉及到的以下证明可采取告知承诺。具体如下：</w:t>
      </w: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一、基本信息</w:t>
      </w:r>
      <w:r>
        <w:rPr>
          <w:rFonts w:ascii="仿宋_GB2312" w:eastAsia="仿宋_GB2312" w:hAnsi="仿宋_GB2312" w:cs="仿宋_GB2312"/>
          <w:sz w:val="32"/>
          <w:szCs w:val="32"/>
        </w:rPr>
        <w:t xml:space="preserve">　　</w:t>
      </w:r>
    </w:p>
    <w:p w:rsidR="004D7B23" w:rsidRDefault="004D7B23" w:rsidP="004D7B23">
      <w:pPr>
        <w:spacing w:line="54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（一）申请人（自然人）</w:t>
      </w: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姓    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联系方式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证件类型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（法人或其他组织）</w:t>
      </w: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　　</w:t>
      </w: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证件类型：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法定代表人（负责人）：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（委托代理人）</w:t>
      </w: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    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　　</w:t>
      </w: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证件类型：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</w:p>
    <w:p w:rsidR="004D7B23" w:rsidRDefault="004D7B23" w:rsidP="004D7B23">
      <w:pPr>
        <w:spacing w:line="54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（二）行政机关</w:t>
      </w: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  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　　</w:t>
      </w:r>
    </w:p>
    <w:p w:rsidR="004D7B23" w:rsidRDefault="004D7B23" w:rsidP="004D7B23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4D7B23" w:rsidRDefault="004D7B23" w:rsidP="004D7B23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二、行政机关告知</w:t>
      </w:r>
    </w:p>
    <w:p w:rsidR="004D7B23" w:rsidRDefault="004D7B23" w:rsidP="004D7B23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（一）证明事项名称</w:t>
      </w:r>
    </w:p>
    <w:p w:rsidR="004D7B23" w:rsidRDefault="004D7B23" w:rsidP="004D7B23">
      <w:pPr>
        <w:spacing w:line="560" w:lineRule="exact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……</w:t>
      </w:r>
    </w:p>
    <w:p w:rsidR="004D7B23" w:rsidRDefault="004D7B23" w:rsidP="004D7B23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（二）证明用途</w:t>
      </w:r>
    </w:p>
    <w:p w:rsidR="004D7B23" w:rsidRDefault="004D7B23" w:rsidP="004D7B23">
      <w:pPr>
        <w:spacing w:line="560" w:lineRule="exact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</w:p>
    <w:p w:rsidR="004D7B23" w:rsidRDefault="004D7B23" w:rsidP="004D7B23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（三）设定证明的依据</w:t>
      </w:r>
    </w:p>
    <w:p w:rsidR="004D7B23" w:rsidRDefault="004D7B23" w:rsidP="004D7B23">
      <w:pPr>
        <w:spacing w:line="560" w:lineRule="exact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</w:p>
    <w:p w:rsidR="004D7B23" w:rsidRDefault="004D7B23" w:rsidP="004D7B23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（四）证明的内容</w:t>
      </w:r>
    </w:p>
    <w:p w:rsidR="004D7B23" w:rsidRDefault="004D7B23" w:rsidP="004D7B23">
      <w:pPr>
        <w:spacing w:line="560" w:lineRule="exact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</w:p>
    <w:p w:rsidR="004D7B23" w:rsidRDefault="004D7B23" w:rsidP="004D7B23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（五）告知承诺适用对象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本证明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事项申请人可自主选择是否采用告知承诺替代证明，申请人不愿承诺或者无法承诺的，应当提交规定的证明材料。</w:t>
      </w:r>
    </w:p>
    <w:p w:rsidR="004D7B23" w:rsidRDefault="004D7B23" w:rsidP="004D7B23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（六）承诺的方式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1.书面承诺后行政机关不再索要有关证明；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2.通过部门内部核查和部门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间行政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协助等方式对申请人的承诺内容予以核实；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3.书面承诺后，申请人应在向行政机关做出承诺之日起60个工作日内，按照法定条件、标准补齐全部申请材料。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本证明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事项不可（可）代为承诺。您办理的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事项第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项证明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材料适用第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种承诺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方式。</w:t>
      </w:r>
    </w:p>
    <w:p w:rsidR="004D7B23" w:rsidRDefault="004D7B23" w:rsidP="004D7B23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（七）</w:t>
      </w:r>
      <w:r>
        <w:rPr>
          <w:rFonts w:ascii="楷体_GB2312" w:eastAsia="楷体_GB2312" w:hAnsi="楷体_GB2312" w:cs="楷体_GB2312"/>
          <w:sz w:val="32"/>
          <w:szCs w:val="32"/>
        </w:rPr>
        <w:t>承诺的效力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申请人书面承诺已经符合告知的条件、标准、要求,并愿意承担不实承诺的法律责任后，行政机关不再索要有关证明而依据书面承诺办理相关事项。</w:t>
      </w:r>
    </w:p>
    <w:p w:rsidR="004D7B23" w:rsidRDefault="004D7B23" w:rsidP="004D7B23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（八）</w:t>
      </w:r>
      <w:r>
        <w:rPr>
          <w:rFonts w:ascii="楷体_GB2312" w:eastAsia="楷体_GB2312" w:hAnsi="楷体_GB2312" w:cs="楷体_GB2312"/>
          <w:sz w:val="32"/>
          <w:szCs w:val="32"/>
        </w:rPr>
        <w:t>不实承诺的责任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申请人做出虚假承诺的，行政机关依法撤销已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行政决定，申请人对依据决定发生的行为给第三方造成的影响、损失和产生的法律后果，依法承担相应的法律责任。同时，将申请人列入政务服务诚信档案黑名单，开展联合惩戒。发现申请人有违法行为的，应当依据相关法律法规规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处理。</w:t>
      </w:r>
    </w:p>
    <w:p w:rsidR="004D7B23" w:rsidRDefault="004D7B23" w:rsidP="004D7B23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（九）公开要求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书是否公开：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承诺书公开范围：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书公开时限：</w:t>
      </w:r>
    </w:p>
    <w:p w:rsidR="004D7B23" w:rsidRDefault="004D7B23" w:rsidP="004D7B23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三、申请人承诺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下列承诺：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（一）已认真学习了相关法律法规规章和规范性文件，了解了该项政务服务事项的有关要求，对有关规定的内容已经知晓和全面理解；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（二）自身已符合行政机关告知的条件、标准和技术要求等；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能够在约定期限内提交行政机关告知的相关材料。需要补齐证明材料的，本人承诺能够在规定期限内予以提供，并符合告知的条件、标准、要求，且内容均真实、合法、有效。未按时报送，本人愿意承担不实承诺的法律责任；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（四）愿意在所从事的活动中遵守相关的法律法规和技术规范，并接受行政机关的监督和管理；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（五）对违反承诺的行为或者超越承诺范围进行活动的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行为，愿意承担相应的法律责任。因违反有关法律法规及承诺，被撤销行政决定所造成的经济和法律后果，愿意自行承担；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（六）以上陈述真实、有效，是本人真实意思的表示。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7B23" w:rsidRDefault="004D7B23" w:rsidP="004D7B23">
      <w:pPr>
        <w:spacing w:line="56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申请人（委托代理人）：         行政机关：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（签字盖章）                 （盖  章）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7B23" w:rsidRDefault="004D7B23" w:rsidP="004D7B23">
      <w:p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月  日                 年  月  日       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　　　　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　　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本文书一式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/>
          <w:sz w:val="32"/>
          <w:szCs w:val="32"/>
        </w:rPr>
        <w:t>份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行政机关与申请人各执一份</w:t>
      </w:r>
      <w:r>
        <w:rPr>
          <w:rFonts w:ascii="仿宋_GB2312" w:eastAsia="仿宋_GB2312" w:hAnsi="仿宋_GB2312" w:cs="仿宋_GB2312" w:hint="eastAsia"/>
          <w:sz w:val="32"/>
          <w:szCs w:val="32"/>
        </w:rPr>
        <w:t>、留存一份。此文书仅供参考，各单位可结合工作实际进行修改完善）</w:t>
      </w:r>
    </w:p>
    <w:p w:rsidR="004D7B23" w:rsidRDefault="004D7B23" w:rsidP="004D7B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1762" w:rsidRPr="004D7B23" w:rsidRDefault="00CB5E70"/>
    <w:sectPr w:rsidR="00E21762" w:rsidRPr="004D7B23" w:rsidSect="00C74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E70" w:rsidRDefault="00CB5E70" w:rsidP="004D7B23">
      <w:r>
        <w:separator/>
      </w:r>
    </w:p>
  </w:endnote>
  <w:endnote w:type="continuationSeparator" w:id="0">
    <w:p w:rsidR="00CB5E70" w:rsidRDefault="00CB5E70" w:rsidP="004D7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E70" w:rsidRDefault="00CB5E70" w:rsidP="004D7B23">
      <w:r>
        <w:separator/>
      </w:r>
    </w:p>
  </w:footnote>
  <w:footnote w:type="continuationSeparator" w:id="0">
    <w:p w:rsidR="00CB5E70" w:rsidRDefault="00CB5E70" w:rsidP="004D7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B23"/>
    <w:rsid w:val="00113EF3"/>
    <w:rsid w:val="003D376E"/>
    <w:rsid w:val="004D7B23"/>
    <w:rsid w:val="00C74D32"/>
    <w:rsid w:val="00CB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D7B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D7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D7B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7B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D7B23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4D7B2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4D7B2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2021-03-19T02:50:00Z</dcterms:created>
  <dcterms:modified xsi:type="dcterms:W3CDTF">2021-03-19T02:51:00Z</dcterms:modified>
</cp:coreProperties>
</file>